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19B1" w:rsidRPr="006919B1" w:rsidRDefault="006919B1" w:rsidP="006919B1">
      <w:pPr>
        <w:spacing w:after="0" w:line="240" w:lineRule="auto"/>
        <w:rPr>
          <w:rFonts w:ascii="Times New Roman" w:eastAsia="Times New Roman" w:hAnsi="Times New Roman" w:cs="Times New Roman"/>
          <w:sz w:val="32"/>
          <w:szCs w:val="32"/>
          <w:lang w:eastAsia="fr-FR"/>
        </w:rPr>
      </w:pPr>
      <w:r w:rsidRPr="006919B1">
        <w:rPr>
          <w:rFonts w:ascii="Times New Roman" w:eastAsia="Times New Roman" w:hAnsi="Times New Roman" w:cs="Times New Roman"/>
          <w:b/>
          <w:bCs/>
          <w:color w:val="990000"/>
          <w:sz w:val="32"/>
          <w:szCs w:val="32"/>
          <w:lang w:eastAsia="fr-FR"/>
        </w:rPr>
        <w:t>Sociologie des territoires dans la globalisation </w:t>
      </w:r>
    </w:p>
    <w:p w:rsidR="006919B1" w:rsidRDefault="006919B1" w:rsidP="006919B1">
      <w:pPr>
        <w:spacing w:after="0" w:line="240" w:lineRule="auto"/>
        <w:rPr>
          <w:rFonts w:ascii="Times New Roman" w:eastAsia="Times New Roman" w:hAnsi="Times New Roman" w:cs="Times New Roman"/>
          <w:sz w:val="24"/>
          <w:szCs w:val="24"/>
          <w:lang w:eastAsia="fr-FR"/>
        </w:rPr>
      </w:pPr>
    </w:p>
    <w:p w:rsidR="006919B1" w:rsidRDefault="006919B1" w:rsidP="006919B1">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sz w:val="24"/>
          <w:szCs w:val="24"/>
          <w:lang w:eastAsia="fr-FR"/>
        </w:rPr>
        <w:t>Discipline :</w:t>
      </w:r>
      <w:r>
        <w:rPr>
          <w:rFonts w:ascii="Times New Roman" w:eastAsia="Times New Roman" w:hAnsi="Times New Roman" w:cs="Times New Roman"/>
          <w:b/>
          <w:sz w:val="24"/>
          <w:szCs w:val="24"/>
          <w:lang w:eastAsia="fr-FR"/>
        </w:rPr>
        <w:t xml:space="preserve"> Sociologie</w:t>
      </w:r>
      <w:r>
        <w:rPr>
          <w:rFonts w:ascii="Times New Roman" w:eastAsia="Times New Roman" w:hAnsi="Times New Roman" w:cs="Times New Roman"/>
          <w:b/>
          <w:sz w:val="24"/>
          <w:szCs w:val="24"/>
          <w:lang w:eastAsia="fr-FR"/>
        </w:rPr>
        <w:br/>
      </w:r>
      <w:r>
        <w:rPr>
          <w:rFonts w:ascii="Times New Roman" w:eastAsia="Times New Roman" w:hAnsi="Times New Roman" w:cs="Times New Roman"/>
          <w:b/>
          <w:bCs/>
          <w:sz w:val="24"/>
          <w:szCs w:val="24"/>
          <w:lang w:eastAsia="fr-FR"/>
        </w:rPr>
        <w:t>Nom de l’enseignant :</w:t>
      </w:r>
      <w:r>
        <w:rPr>
          <w:rFonts w:ascii="Times New Roman" w:eastAsia="Times New Roman" w:hAnsi="Times New Roman" w:cs="Times New Roman"/>
          <w:b/>
          <w:sz w:val="24"/>
          <w:szCs w:val="24"/>
          <w:lang w:eastAsia="fr-FR"/>
        </w:rPr>
        <w:t xml:space="preserve"> Thomas AGUILERA</w:t>
      </w:r>
      <w:r>
        <w:rPr>
          <w:rFonts w:ascii="Times New Roman" w:eastAsia="Times New Roman" w:hAnsi="Times New Roman" w:cs="Times New Roman"/>
          <w:b/>
          <w:sz w:val="24"/>
          <w:szCs w:val="24"/>
          <w:lang w:eastAsia="fr-FR"/>
        </w:rPr>
        <w:br/>
      </w:r>
      <w:r>
        <w:rPr>
          <w:rFonts w:ascii="Times New Roman" w:eastAsia="Times New Roman" w:hAnsi="Times New Roman" w:cs="Times New Roman"/>
          <w:b/>
          <w:bCs/>
          <w:sz w:val="24"/>
          <w:szCs w:val="24"/>
          <w:lang w:eastAsia="fr-FR"/>
        </w:rPr>
        <w:t>Nombre d’heures :</w:t>
      </w:r>
      <w:r>
        <w:rPr>
          <w:rFonts w:ascii="Times New Roman" w:eastAsia="Times New Roman" w:hAnsi="Times New Roman" w:cs="Times New Roman"/>
          <w:b/>
          <w:sz w:val="24"/>
          <w:szCs w:val="24"/>
          <w:lang w:eastAsia="fr-FR"/>
        </w:rPr>
        <w:t xml:space="preserve"> 22H - Semestre 2</w:t>
      </w:r>
    </w:p>
    <w:p w:rsidR="006919B1" w:rsidRDefault="006919B1" w:rsidP="006919B1">
      <w:pPr>
        <w:spacing w:after="0" w:line="240" w:lineRule="auto"/>
        <w:rPr>
          <w:rFonts w:ascii="Times New Roman" w:eastAsia="Times New Roman" w:hAnsi="Times New Roman" w:cs="Times New Roman"/>
          <w:sz w:val="24"/>
          <w:szCs w:val="24"/>
          <w:lang w:eastAsia="fr-FR"/>
        </w:rPr>
      </w:pPr>
    </w:p>
    <w:p w:rsidR="006919B1" w:rsidRPr="006919B1" w:rsidRDefault="006919B1" w:rsidP="006919B1">
      <w:pPr>
        <w:spacing w:after="0" w:line="240" w:lineRule="auto"/>
        <w:rPr>
          <w:rFonts w:ascii="Times New Roman" w:eastAsia="Times New Roman" w:hAnsi="Times New Roman" w:cs="Times New Roman"/>
          <w:sz w:val="24"/>
          <w:szCs w:val="24"/>
          <w:lang w:eastAsia="fr-FR"/>
        </w:rPr>
      </w:pPr>
      <w:bookmarkStart w:id="0" w:name="_GoBack"/>
      <w:bookmarkEnd w:id="0"/>
    </w:p>
    <w:p w:rsidR="006919B1" w:rsidRPr="006919B1" w:rsidRDefault="006919B1" w:rsidP="006919B1">
      <w:pPr>
        <w:spacing w:after="0" w:line="240" w:lineRule="auto"/>
        <w:jc w:val="both"/>
        <w:rPr>
          <w:rFonts w:ascii="Times New Roman" w:eastAsia="Times New Roman" w:hAnsi="Times New Roman" w:cs="Times New Roman"/>
          <w:color w:val="000000"/>
          <w:sz w:val="24"/>
          <w:szCs w:val="24"/>
          <w:lang w:eastAsia="fr-FR"/>
        </w:rPr>
      </w:pPr>
      <w:r w:rsidRPr="006919B1">
        <w:rPr>
          <w:rFonts w:ascii="Times New Roman" w:eastAsia="Times New Roman" w:hAnsi="Times New Roman" w:cs="Times New Roman"/>
          <w:b/>
          <w:bCs/>
          <w:color w:val="C00000"/>
          <w:sz w:val="24"/>
          <w:szCs w:val="24"/>
          <w:lang w:eastAsia="fr-FR"/>
        </w:rPr>
        <w:t>Dominantes disciplinaires :</w:t>
      </w:r>
      <w:r w:rsidRPr="006919B1">
        <w:rPr>
          <w:rFonts w:ascii="Times New Roman" w:eastAsia="Times New Roman" w:hAnsi="Times New Roman" w:cs="Times New Roman"/>
          <w:color w:val="C00000"/>
          <w:sz w:val="24"/>
          <w:szCs w:val="24"/>
          <w:lang w:eastAsia="fr-FR"/>
        </w:rPr>
        <w:t> </w:t>
      </w:r>
      <w:r w:rsidRPr="006919B1">
        <w:rPr>
          <w:rFonts w:ascii="Times New Roman" w:eastAsia="Times New Roman" w:hAnsi="Times New Roman" w:cs="Times New Roman"/>
          <w:color w:val="000000"/>
          <w:sz w:val="24"/>
          <w:szCs w:val="24"/>
          <w:lang w:eastAsia="fr-FR"/>
        </w:rPr>
        <w:t>sociologie, science politique, économie, géographie, anthropologie</w:t>
      </w:r>
    </w:p>
    <w:p w:rsidR="006919B1" w:rsidRPr="006919B1" w:rsidRDefault="006919B1" w:rsidP="006919B1">
      <w:pPr>
        <w:spacing w:after="0" w:line="240" w:lineRule="auto"/>
        <w:jc w:val="both"/>
        <w:rPr>
          <w:rFonts w:ascii="Times New Roman" w:eastAsia="Times New Roman" w:hAnsi="Times New Roman" w:cs="Times New Roman"/>
          <w:color w:val="000000"/>
          <w:sz w:val="24"/>
          <w:szCs w:val="24"/>
          <w:lang w:eastAsia="fr-FR"/>
        </w:rPr>
      </w:pPr>
      <w:r w:rsidRPr="006919B1">
        <w:rPr>
          <w:rFonts w:ascii="Times New Roman" w:eastAsia="Times New Roman" w:hAnsi="Times New Roman" w:cs="Times New Roman"/>
          <w:b/>
          <w:bCs/>
          <w:color w:val="C00000"/>
          <w:sz w:val="24"/>
          <w:szCs w:val="24"/>
          <w:lang w:eastAsia="fr-FR"/>
        </w:rPr>
        <w:t>Mots-clés :</w:t>
      </w:r>
      <w:r w:rsidRPr="006919B1">
        <w:rPr>
          <w:rFonts w:ascii="Times New Roman" w:eastAsia="Times New Roman" w:hAnsi="Times New Roman" w:cs="Times New Roman"/>
          <w:color w:val="C00000"/>
          <w:sz w:val="24"/>
          <w:szCs w:val="24"/>
          <w:lang w:eastAsia="fr-FR"/>
        </w:rPr>
        <w:t> </w:t>
      </w:r>
      <w:r w:rsidRPr="006919B1">
        <w:rPr>
          <w:rFonts w:ascii="Times New Roman" w:eastAsia="Times New Roman" w:hAnsi="Times New Roman" w:cs="Times New Roman"/>
          <w:color w:val="000000"/>
          <w:sz w:val="24"/>
          <w:szCs w:val="24"/>
          <w:lang w:eastAsia="fr-FR"/>
        </w:rPr>
        <w:t xml:space="preserve">territoires, globalisation, capitalismes, européanisation, gouvernement, frontières, villes, conflits, gangs, tourisme, </w:t>
      </w:r>
      <w:proofErr w:type="spellStart"/>
      <w:r w:rsidRPr="006919B1">
        <w:rPr>
          <w:rFonts w:ascii="Times New Roman" w:eastAsia="Times New Roman" w:hAnsi="Times New Roman" w:cs="Times New Roman"/>
          <w:color w:val="000000"/>
          <w:sz w:val="24"/>
          <w:szCs w:val="24"/>
          <w:lang w:eastAsia="fr-FR"/>
        </w:rPr>
        <w:t>extractivisme</w:t>
      </w:r>
      <w:proofErr w:type="spellEnd"/>
      <w:r w:rsidRPr="006919B1">
        <w:rPr>
          <w:rFonts w:ascii="Times New Roman" w:eastAsia="Times New Roman" w:hAnsi="Times New Roman" w:cs="Times New Roman"/>
          <w:color w:val="000000"/>
          <w:sz w:val="24"/>
          <w:szCs w:val="24"/>
          <w:lang w:eastAsia="fr-FR"/>
        </w:rPr>
        <w:t>, pandémie</w:t>
      </w:r>
    </w:p>
    <w:p w:rsidR="006919B1" w:rsidRPr="006919B1" w:rsidRDefault="006919B1" w:rsidP="006919B1">
      <w:pPr>
        <w:spacing w:after="0" w:line="240" w:lineRule="auto"/>
        <w:jc w:val="both"/>
        <w:rPr>
          <w:rFonts w:ascii="Times New Roman" w:eastAsia="Times New Roman" w:hAnsi="Times New Roman" w:cs="Times New Roman"/>
          <w:color w:val="000000"/>
          <w:sz w:val="24"/>
          <w:szCs w:val="24"/>
          <w:lang w:eastAsia="fr-FR"/>
        </w:rPr>
      </w:pPr>
      <w:r w:rsidRPr="006919B1">
        <w:rPr>
          <w:rFonts w:ascii="Times New Roman" w:eastAsia="Times New Roman" w:hAnsi="Times New Roman" w:cs="Times New Roman"/>
          <w:b/>
          <w:bCs/>
          <w:color w:val="C00000"/>
          <w:sz w:val="24"/>
          <w:szCs w:val="24"/>
          <w:lang w:eastAsia="fr-FR"/>
        </w:rPr>
        <w:t>Présentation générale du cours : </w:t>
      </w:r>
      <w:r w:rsidRPr="006919B1">
        <w:rPr>
          <w:rFonts w:ascii="Times New Roman" w:eastAsia="Times New Roman" w:hAnsi="Times New Roman" w:cs="Times New Roman"/>
          <w:color w:val="000000"/>
          <w:sz w:val="24"/>
          <w:szCs w:val="24"/>
          <w:lang w:eastAsia="fr-FR"/>
        </w:rPr>
        <w:t xml:space="preserve">Ce cours prend un double parti. Tout d’abord, il s’agit d’aborder la question des territoires sous l’angle des sciences sociales. S’il s’agit bien d’un cours de sociologie (politique), il adopte volontiers une approche interdisciplinaire en ouvrant des perspectives avec la géographie, l’anthropologie, l’économie ou les relations internationales. Ensuite, il situe cette sociologie des territoires au cœur des dynamiques de globalisation : les processus de territorialisation, globalisation, européanisation, reterritorialisation sont inextricablement liés et doivent être étudiés conjointement, à différentes échelles et sur diverses temporalités. Loin d’avoir produit des sociétés déterritorialisées, fluides ou encore « digitales », les processus de globalisation ont même renforcé les logiques territoriales : les échelles nationales se recomposent, les mobilités et les dynamiques du capitalisme restent territorialement ancrées, l’extension de la société du numérique est corrélée avec la multiplication des mobilités des biens et des hommes. Enfin, si les Etats-nations restent des centres politiques de premier ordre et continuent d’assurer les processus d’intégration et la mise en œuvre de politiques publiques, certains territoires semblent pourtant échapper, parfois, </w:t>
      </w:r>
      <w:proofErr w:type="gramStart"/>
      <w:r w:rsidRPr="006919B1">
        <w:rPr>
          <w:rFonts w:ascii="Times New Roman" w:eastAsia="Times New Roman" w:hAnsi="Times New Roman" w:cs="Times New Roman"/>
          <w:color w:val="000000"/>
          <w:sz w:val="24"/>
          <w:szCs w:val="24"/>
          <w:lang w:eastAsia="fr-FR"/>
        </w:rPr>
        <w:t>au</w:t>
      </w:r>
      <w:proofErr w:type="gramEnd"/>
      <w:r w:rsidRPr="006919B1">
        <w:rPr>
          <w:rFonts w:ascii="Times New Roman" w:eastAsia="Times New Roman" w:hAnsi="Times New Roman" w:cs="Times New Roman"/>
          <w:color w:val="000000"/>
          <w:sz w:val="24"/>
          <w:szCs w:val="24"/>
          <w:lang w:eastAsia="fr-FR"/>
        </w:rPr>
        <w:t xml:space="preserve"> moins temporairement, à leur emprise, avec certains groupes sociaux et économiques qui développent des espaces plus ou moins autonomes en marge des dispositifs de mise en connaissance et de contrôle. Ce cours présentera les travaux de sciences sociales en France et à l’international abordant ces enjeux, en mobilisant des exemples dans le monde entier, tout en prenant en compte la « crise » sanitaire récente sous l’angle de ses dimensions territoriales et politiques. </w:t>
      </w:r>
    </w:p>
    <w:p w:rsidR="00EC4E6B" w:rsidRPr="006919B1" w:rsidRDefault="00EC4E6B">
      <w:pPr>
        <w:rPr>
          <w:rFonts w:ascii="Times New Roman" w:hAnsi="Times New Roman" w:cs="Times New Roman"/>
          <w:sz w:val="24"/>
          <w:szCs w:val="24"/>
        </w:rPr>
      </w:pPr>
    </w:p>
    <w:sectPr w:rsidR="00EC4E6B" w:rsidRPr="006919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9B1"/>
    <w:rsid w:val="006919B1"/>
    <w:rsid w:val="00EC4E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F811A"/>
  <w15:chartTrackingRefBased/>
  <w15:docId w15:val="{E4145739-190D-4CC5-8A61-7AB62D724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gmail-msonospacing">
    <w:name w:val="gmail-msonospacing"/>
    <w:basedOn w:val="Normal"/>
    <w:rsid w:val="006919B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gmail-apple-converted-space">
    <w:name w:val="gmail-apple-converted-space"/>
    <w:basedOn w:val="Policepardfaut"/>
    <w:rsid w:val="006919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7714251">
      <w:bodyDiv w:val="1"/>
      <w:marLeft w:val="0"/>
      <w:marRight w:val="0"/>
      <w:marTop w:val="0"/>
      <w:marBottom w:val="0"/>
      <w:divBdr>
        <w:top w:val="none" w:sz="0" w:space="0" w:color="auto"/>
        <w:left w:val="none" w:sz="0" w:space="0" w:color="auto"/>
        <w:bottom w:val="none" w:sz="0" w:space="0" w:color="auto"/>
        <w:right w:val="none" w:sz="0" w:space="0" w:color="auto"/>
      </w:divBdr>
      <w:divsChild>
        <w:div w:id="609628466">
          <w:marLeft w:val="0"/>
          <w:marRight w:val="0"/>
          <w:marTop w:val="0"/>
          <w:marBottom w:val="0"/>
          <w:divBdr>
            <w:top w:val="none" w:sz="0" w:space="0" w:color="auto"/>
            <w:left w:val="none" w:sz="0" w:space="0" w:color="auto"/>
            <w:bottom w:val="none" w:sz="0" w:space="0" w:color="auto"/>
            <w:right w:val="none" w:sz="0" w:space="0" w:color="auto"/>
          </w:divBdr>
        </w:div>
        <w:div w:id="1847478980">
          <w:marLeft w:val="0"/>
          <w:marRight w:val="0"/>
          <w:marTop w:val="0"/>
          <w:marBottom w:val="0"/>
          <w:divBdr>
            <w:top w:val="none" w:sz="0" w:space="0" w:color="auto"/>
            <w:left w:val="none" w:sz="0" w:space="0" w:color="auto"/>
            <w:bottom w:val="none" w:sz="0" w:space="0" w:color="auto"/>
            <w:right w:val="none" w:sz="0" w:space="0" w:color="auto"/>
          </w:divBdr>
        </w:div>
        <w:div w:id="15658007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337</Words>
  <Characters>1854</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Democratisation</dc:creator>
  <cp:keywords/>
  <dc:description/>
  <cp:lastModifiedBy>Democratisation</cp:lastModifiedBy>
  <cp:revision>1</cp:revision>
  <dcterms:created xsi:type="dcterms:W3CDTF">2023-02-08T12:39:00Z</dcterms:created>
  <dcterms:modified xsi:type="dcterms:W3CDTF">2023-02-08T12:40:00Z</dcterms:modified>
</cp:coreProperties>
</file>